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01" w:rsidRDefault="008F7001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  <w:r w:rsidRPr="007A69F7">
        <w:rPr>
          <w:b/>
          <w:color w:val="2E353D" w:themeColor="text1"/>
        </w:rPr>
        <w:t xml:space="preserve">Анализ работы </w:t>
      </w:r>
    </w:p>
    <w:p w:rsidR="0019160A" w:rsidRDefault="001B7E49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  <w:r w:rsidRPr="007A69F7">
        <w:rPr>
          <w:b/>
          <w:color w:val="2E353D" w:themeColor="text1"/>
        </w:rPr>
        <w:t xml:space="preserve">учителя – наставника </w:t>
      </w:r>
      <w:proofErr w:type="spellStart"/>
      <w:r w:rsidR="0019160A">
        <w:rPr>
          <w:b/>
          <w:color w:val="2E353D" w:themeColor="text1"/>
        </w:rPr>
        <w:t>Новосельской</w:t>
      </w:r>
      <w:proofErr w:type="spellEnd"/>
      <w:r w:rsidR="0019160A">
        <w:rPr>
          <w:b/>
          <w:color w:val="2E353D" w:themeColor="text1"/>
        </w:rPr>
        <w:t xml:space="preserve"> С.И.  </w:t>
      </w:r>
    </w:p>
    <w:p w:rsidR="0019160A" w:rsidRDefault="0019160A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  <w:r>
        <w:rPr>
          <w:b/>
          <w:color w:val="2E353D" w:themeColor="text1"/>
        </w:rPr>
        <w:t>с молодым учителем немецкого</w:t>
      </w:r>
      <w:r w:rsidR="001B7E49" w:rsidRPr="007A69F7">
        <w:rPr>
          <w:b/>
          <w:color w:val="2E353D" w:themeColor="text1"/>
        </w:rPr>
        <w:t xml:space="preserve"> языка </w:t>
      </w:r>
      <w:proofErr w:type="spellStart"/>
      <w:r>
        <w:rPr>
          <w:b/>
          <w:color w:val="2E353D" w:themeColor="text1"/>
        </w:rPr>
        <w:t>Сатучиной</w:t>
      </w:r>
      <w:proofErr w:type="spellEnd"/>
      <w:r>
        <w:rPr>
          <w:b/>
          <w:color w:val="2E353D" w:themeColor="text1"/>
        </w:rPr>
        <w:t xml:space="preserve"> О.Т.</w:t>
      </w:r>
    </w:p>
    <w:p w:rsidR="001B7E49" w:rsidRDefault="0019160A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  <w:r>
        <w:rPr>
          <w:b/>
          <w:color w:val="2E353D" w:themeColor="text1"/>
        </w:rPr>
        <w:t xml:space="preserve">  за 2021-2024 </w:t>
      </w:r>
      <w:r w:rsidR="001B7E49" w:rsidRPr="007A69F7">
        <w:rPr>
          <w:b/>
          <w:color w:val="2E353D" w:themeColor="text1"/>
        </w:rPr>
        <w:t>год</w:t>
      </w:r>
      <w:r>
        <w:rPr>
          <w:b/>
          <w:color w:val="2E353D" w:themeColor="text1"/>
        </w:rPr>
        <w:t>ы</w:t>
      </w:r>
      <w:r w:rsidR="001B7E49" w:rsidRPr="007A69F7">
        <w:rPr>
          <w:b/>
          <w:color w:val="2E353D" w:themeColor="text1"/>
        </w:rPr>
        <w:t>.</w:t>
      </w:r>
    </w:p>
    <w:p w:rsidR="008F7001" w:rsidRPr="007A69F7" w:rsidRDefault="008F7001" w:rsidP="001B7E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E353D" w:themeColor="text1"/>
        </w:rPr>
      </w:pPr>
      <w:bookmarkStart w:id="0" w:name="_GoBack"/>
      <w:bookmarkEnd w:id="0"/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В современных условиях реформирования национальной системы образования особое значение приобретает тот факт, что молодой педагог должен в максимально короткие сроки адаптироваться в новых для него условиях практической деятельности. Сегодня система наставничества вновь заслуживает самого пристального внимания, в ней отражена жизненная необходимость начинающего педагога получить поддержку опытного профессионала, который способен предложить практическую и теоретическую помощь на рабочем месте.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Являясь учителем -  наставником молодого специалиста </w:t>
      </w:r>
      <w:proofErr w:type="spellStart"/>
      <w:r w:rsidR="0019160A">
        <w:rPr>
          <w:color w:val="2E353D" w:themeColor="text1"/>
        </w:rPr>
        <w:t>Сатучиной</w:t>
      </w:r>
      <w:proofErr w:type="spellEnd"/>
      <w:r w:rsidR="0019160A">
        <w:rPr>
          <w:color w:val="2E353D" w:themeColor="text1"/>
        </w:rPr>
        <w:t xml:space="preserve"> О.Т.</w:t>
      </w:r>
      <w:r w:rsidRPr="007A69F7">
        <w:rPr>
          <w:color w:val="2E353D" w:themeColor="text1"/>
        </w:rPr>
        <w:t xml:space="preserve"> мною были определены цель и основные задачи работы с молодым педагогом.</w:t>
      </w:r>
    </w:p>
    <w:p w:rsidR="001B7E49" w:rsidRPr="007A69F7" w:rsidRDefault="001B7E49" w:rsidP="001B7E49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Fonts w:ascii="Times New Roman" w:hAnsi="Times New Roman" w:cs="Times New Roman"/>
          <w:color w:val="2E353D" w:themeColor="text1"/>
          <w:sz w:val="24"/>
          <w:szCs w:val="24"/>
        </w:rPr>
        <w:t>Цель: создание организационно-методических условий для успешной адаптации молодого специалиста в условиях современной школы.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Задачи:</w:t>
      </w:r>
    </w:p>
    <w:p w:rsidR="001B7E49" w:rsidRPr="007A69F7" w:rsidRDefault="001B7E49" w:rsidP="001B7E4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284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помочь адаптироваться молодому учителю в коллективе;</w:t>
      </w:r>
    </w:p>
    <w:p w:rsidR="001B7E49" w:rsidRPr="007A69F7" w:rsidRDefault="001B7E49" w:rsidP="001B7E4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284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выявить затруднения в педагогической практике и оказать методическую помощь;</w:t>
      </w:r>
    </w:p>
    <w:p w:rsidR="001B7E49" w:rsidRPr="007A69F7" w:rsidRDefault="001B7E49" w:rsidP="001B7E4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284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создать условия для развития профессиональных навыков молодого педагога, в том числе навыков применения различных средств, форм обучения и воспитания, психологии общения со школьниками и их родителями;</w:t>
      </w:r>
    </w:p>
    <w:p w:rsidR="001B7E49" w:rsidRPr="007A69F7" w:rsidRDefault="001B7E49" w:rsidP="001B7E4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284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развивать потребности у молодого педагога к самообразованию и профессиональному самосовершенствованию.</w:t>
      </w:r>
    </w:p>
    <w:p w:rsidR="007A69F7" w:rsidRPr="007A69F7" w:rsidRDefault="007A69F7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Прогнозируемый результат: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успешная адаптации молодого педагога в учреждении;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активизации практических, индивидуальных, самостоятельных навыков преподавания;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повышение профессиональной компетентности молодого педагога в вопросах педагогики и психологии;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обеспечение непрерывного совершенствования качества преподавания;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совершенствование методов работы по развитию творческой и самостоятельной деятельности обучающихся;</w:t>
      </w:r>
    </w:p>
    <w:p w:rsidR="007A69F7" w:rsidRPr="007A69F7" w:rsidRDefault="007A69F7" w:rsidP="007A6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2E353D" w:themeColor="text1"/>
          <w:sz w:val="24"/>
          <w:szCs w:val="24"/>
        </w:rPr>
      </w:pPr>
      <w:r w:rsidRPr="007A69F7">
        <w:rPr>
          <w:rStyle w:val="c1"/>
          <w:rFonts w:ascii="Times New Roman" w:hAnsi="Times New Roman" w:cs="Times New Roman"/>
          <w:color w:val="2E353D" w:themeColor="text1"/>
          <w:sz w:val="24"/>
          <w:szCs w:val="24"/>
        </w:rPr>
        <w:t>использование в работе начинающих педагогов современных педагогических технологий.</w:t>
      </w:r>
    </w:p>
    <w:p w:rsidR="001B7E49" w:rsidRPr="007A69F7" w:rsidRDefault="007A69F7" w:rsidP="007A69F7">
      <w:pPr>
        <w:pStyle w:val="a4"/>
        <w:shd w:val="clear" w:color="auto" w:fill="FFFFFF"/>
        <w:spacing w:after="150"/>
        <w:ind w:left="1080"/>
        <w:rPr>
          <w:color w:val="2E353D" w:themeColor="text1"/>
        </w:rPr>
      </w:pPr>
      <w:r w:rsidRPr="007A69F7">
        <w:rPr>
          <w:color w:val="2E353D" w:themeColor="text1"/>
        </w:rPr>
        <w:br/>
        <w:t>О</w:t>
      </w:r>
      <w:r w:rsidR="001B7E49" w:rsidRPr="007A69F7">
        <w:rPr>
          <w:color w:val="2E353D" w:themeColor="text1"/>
        </w:rPr>
        <w:t>сновные направления работы: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• ведение школьной документации (работа с классными журналами, составление календарно-тематического планирования и поурочных планов</w:t>
      </w:r>
      <w:r w:rsidR="007A69F7" w:rsidRPr="007A69F7">
        <w:rPr>
          <w:color w:val="2E353D" w:themeColor="text1"/>
        </w:rPr>
        <w:t>)</w:t>
      </w:r>
      <w:r w:rsidRPr="007A69F7">
        <w:rPr>
          <w:color w:val="2E353D" w:themeColor="text1"/>
        </w:rPr>
        <w:t>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• организация воспитательно-образовательного процесса;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•  механизм использования дидактического, наглядного и других материалов.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Нашу работу я выстроила в три этапа: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1¬й этап – адаптационный. </w:t>
      </w:r>
      <w:r w:rsidR="007A69F7">
        <w:rPr>
          <w:color w:val="2E353D" w:themeColor="text1"/>
        </w:rPr>
        <w:t>Определяю</w:t>
      </w:r>
      <w:r w:rsidRPr="007A69F7">
        <w:rPr>
          <w:color w:val="2E353D" w:themeColor="text1"/>
        </w:rPr>
        <w:t xml:space="preserve"> круг обязанностей и полномочий молодо</w:t>
      </w:r>
      <w:r w:rsidR="007A69F7">
        <w:rPr>
          <w:color w:val="2E353D" w:themeColor="text1"/>
        </w:rPr>
        <w:t>го специалиста, а также выявляю</w:t>
      </w:r>
      <w:r w:rsidRPr="007A69F7">
        <w:rPr>
          <w:color w:val="2E353D" w:themeColor="text1"/>
        </w:rPr>
        <w:t xml:space="preserve"> недостатки в его умениях и навыках, чтобы выработать </w:t>
      </w:r>
      <w:r w:rsidR="007A69F7">
        <w:rPr>
          <w:color w:val="2E353D" w:themeColor="text1"/>
        </w:rPr>
        <w:t>план работы</w:t>
      </w:r>
      <w:r w:rsidRPr="007A69F7">
        <w:rPr>
          <w:color w:val="2E353D" w:themeColor="text1"/>
        </w:rPr>
        <w:t>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2¬й этап – основн</w:t>
      </w:r>
      <w:r w:rsidR="007A69F7">
        <w:rPr>
          <w:color w:val="2E353D" w:themeColor="text1"/>
        </w:rPr>
        <w:t xml:space="preserve">ой (проектировочный). Разрабатываю и реализуюплан работы, осуществляю </w:t>
      </w:r>
      <w:r w:rsidRPr="007A69F7">
        <w:rPr>
          <w:color w:val="2E353D" w:themeColor="text1"/>
        </w:rPr>
        <w:t>корректировку профессиональных ум</w:t>
      </w:r>
      <w:r w:rsidR="007A69F7">
        <w:rPr>
          <w:color w:val="2E353D" w:themeColor="text1"/>
        </w:rPr>
        <w:t>ений молодого педагога, помогаю</w:t>
      </w:r>
      <w:r w:rsidRPr="007A69F7">
        <w:rPr>
          <w:color w:val="2E353D" w:themeColor="text1"/>
        </w:rPr>
        <w:t xml:space="preserve"> выстроить ему собственную программу самосовершенствования.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3¬й этап – </w:t>
      </w:r>
      <w:proofErr w:type="spellStart"/>
      <w:r w:rsidRPr="007A69F7">
        <w:rPr>
          <w:color w:val="2E353D" w:themeColor="text1"/>
        </w:rPr>
        <w:t>контрольно</w:t>
      </w:r>
      <w:r w:rsidR="007A69F7">
        <w:rPr>
          <w:color w:val="2E353D" w:themeColor="text1"/>
        </w:rPr>
        <w:t>¬-оценочный</w:t>
      </w:r>
      <w:proofErr w:type="spellEnd"/>
      <w:r w:rsidR="007A69F7">
        <w:rPr>
          <w:color w:val="2E353D" w:themeColor="text1"/>
        </w:rPr>
        <w:t>. Проверяю</w:t>
      </w:r>
      <w:r w:rsidRPr="007A69F7">
        <w:rPr>
          <w:color w:val="2E353D" w:themeColor="text1"/>
        </w:rPr>
        <w:t xml:space="preserve"> уровень профессиональной компетентности моло</w:t>
      </w:r>
      <w:r w:rsidR="007A69F7">
        <w:rPr>
          <w:color w:val="2E353D" w:themeColor="text1"/>
        </w:rPr>
        <w:t>дого педагога, определяю</w:t>
      </w:r>
      <w:r w:rsidRPr="007A69F7">
        <w:rPr>
          <w:color w:val="2E353D" w:themeColor="text1"/>
        </w:rPr>
        <w:t xml:space="preserve"> степень его готовности к выполнению своих функциональных обязанностей.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lastRenderedPageBreak/>
        <w:t>Выбор формы работы с молодым специалистом начала с вводного анкетирования и беседы, где педагог указал свои трудности, проблемы в работе. По итогам анкетирования определили совместный план работы начинающего педагога с наставником.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Наставничество – это постоянный диалог, межличностная коммуникация, следовательно, наставник прежде всего должен быть терпеливым и целеустремленным. В своей работе с молодым педагогом он должен применять наиболее эффективные формы взаимодействия: деловые и ролевые игры, работу в "малых группах", анализ ситуаций, </w:t>
      </w:r>
      <w:proofErr w:type="spellStart"/>
      <w:r w:rsidRPr="007A69F7">
        <w:rPr>
          <w:color w:val="2E353D" w:themeColor="text1"/>
        </w:rPr>
        <w:t>самоактуализацию</w:t>
      </w:r>
      <w:proofErr w:type="spellEnd"/>
      <w:r w:rsidRPr="007A69F7">
        <w:rPr>
          <w:color w:val="2E353D" w:themeColor="text1"/>
        </w:rPr>
        <w:t xml:space="preserve"> и пр., развивающие деловую коммуникацию, личное лидерство, способности принимать решения, умение аргументировано формулировать.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Была проведены консультации и беседы по перспективному, календарно-тематическому планированию. Посещались уроки.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Урок является основной формой организации учебного процесса в школе. Он может быть проведен в традиционной и нетрадиционной форме с использованием </w:t>
      </w:r>
      <w:proofErr w:type="spellStart"/>
      <w:r w:rsidRPr="007A69F7">
        <w:rPr>
          <w:color w:val="2E353D" w:themeColor="text1"/>
        </w:rPr>
        <w:t>инновационно</w:t>
      </w:r>
      <w:proofErr w:type="spellEnd"/>
      <w:r w:rsidRPr="007A69F7">
        <w:rPr>
          <w:color w:val="2E353D" w:themeColor="text1"/>
        </w:rPr>
        <w:t xml:space="preserve"> – информационных технологий. Поэтому урокам уделялось наибольшее внимание. Совместно с молодым специалистом анализировались проведенные им уроки, давались методические рекомендации по правильности составления поурочного планирования и умения достичь цели поставленной на уроке, т.к. неясное видение цели как конечного результата всегда ведет к размытости, неясности и неточности в определении содержания методов и средств обучения. Кроме этого была оказана помощь в коррекции и работе с календарно – тематическим планированием, в соблюдении санитарно – гигиенических норм и требований на уроке, в работе по самообразованию и т. д. В течение учебного года </w:t>
      </w:r>
      <w:r w:rsidR="007A69F7">
        <w:rPr>
          <w:color w:val="2E353D" w:themeColor="text1"/>
        </w:rPr>
        <w:t xml:space="preserve">Галина Сергеевна посещала мои уроки, </w:t>
      </w:r>
      <w:r w:rsidRPr="007A69F7">
        <w:rPr>
          <w:color w:val="2E353D" w:themeColor="text1"/>
        </w:rPr>
        <w:t>чтобы научиться важным профессиональным качествам</w:t>
      </w:r>
      <w:r w:rsidR="007A69F7">
        <w:rPr>
          <w:color w:val="2E353D" w:themeColor="text1"/>
        </w:rPr>
        <w:t>, таким как</w:t>
      </w:r>
      <w:r w:rsidRPr="007A69F7">
        <w:rPr>
          <w:color w:val="2E353D" w:themeColor="text1"/>
        </w:rPr>
        <w:t>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- создание </w:t>
      </w:r>
      <w:proofErr w:type="spellStart"/>
      <w:r w:rsidRPr="007A69F7">
        <w:rPr>
          <w:color w:val="2E353D" w:themeColor="text1"/>
        </w:rPr>
        <w:t>учебно</w:t>
      </w:r>
      <w:proofErr w:type="spellEnd"/>
      <w:r w:rsidRPr="007A69F7">
        <w:rPr>
          <w:color w:val="2E353D" w:themeColor="text1"/>
        </w:rPr>
        <w:t xml:space="preserve"> – познавательной атмосферы;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используемые методы обучения;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деятельность учащихся на уроке;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речь учителя и ее значение на уроке;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воспитывающая сторона урока;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взаимоотношение учителя и учащихся</w:t>
      </w:r>
      <w:r w:rsidR="007A69F7">
        <w:rPr>
          <w:color w:val="2E353D" w:themeColor="text1"/>
        </w:rPr>
        <w:t>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По </w:t>
      </w:r>
      <w:r w:rsidR="007A69F7">
        <w:rPr>
          <w:color w:val="2E353D" w:themeColor="text1"/>
        </w:rPr>
        <w:t>итогам работы</w:t>
      </w:r>
      <w:r w:rsidRPr="007A69F7">
        <w:rPr>
          <w:color w:val="2E353D" w:themeColor="text1"/>
        </w:rPr>
        <w:t xml:space="preserve"> с молодым специалистом можно сделать вывод: учитель</w:t>
      </w:r>
      <w:r w:rsidR="0019160A">
        <w:rPr>
          <w:color w:val="2E353D" w:themeColor="text1"/>
        </w:rPr>
        <w:t xml:space="preserve"> </w:t>
      </w:r>
      <w:proofErr w:type="spellStart"/>
      <w:r w:rsidR="0019160A">
        <w:rPr>
          <w:color w:val="2E353D" w:themeColor="text1"/>
        </w:rPr>
        <w:t>Сатучина</w:t>
      </w:r>
      <w:proofErr w:type="spellEnd"/>
      <w:r w:rsidR="0019160A">
        <w:rPr>
          <w:color w:val="2E353D" w:themeColor="text1"/>
        </w:rPr>
        <w:t xml:space="preserve"> О.Т.</w:t>
      </w:r>
      <w:r w:rsidR="007A69F7">
        <w:rPr>
          <w:color w:val="2E353D" w:themeColor="text1"/>
        </w:rPr>
        <w:t xml:space="preserve">  уже неплохо владее</w:t>
      </w:r>
      <w:r w:rsidRPr="007A69F7">
        <w:rPr>
          <w:color w:val="2E353D" w:themeColor="text1"/>
        </w:rPr>
        <w:t>т методикой ведения урока; материалом урока; следит не только за ходом учебного процесса, но и за порядком в класс</w:t>
      </w:r>
      <w:r w:rsidR="007A69F7">
        <w:rPr>
          <w:color w:val="2E353D" w:themeColor="text1"/>
        </w:rPr>
        <w:t>е, за характером взаимоотношений</w:t>
      </w:r>
      <w:r w:rsidRPr="007A69F7">
        <w:rPr>
          <w:color w:val="2E353D" w:themeColor="text1"/>
        </w:rPr>
        <w:t xml:space="preserve"> учащихся в классе. Но еще необходимо обратить внимание на использование различных форм контроля и оценки знаний обучающихся.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Молодому специалисту была оказана помощь: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в приобретении практических навыков, необходимых для педагогической работы;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в выработке применять теоретические знания в практической деятельности;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- в приобретении опыта по освоению разнообразных современных технологий обучения и развития познавательной деятельности учащихся.</w:t>
      </w:r>
    </w:p>
    <w:p w:rsidR="001B7E49" w:rsidRPr="007A69F7" w:rsidRDefault="0019160A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>
        <w:rPr>
          <w:color w:val="2E353D" w:themeColor="text1"/>
        </w:rPr>
        <w:t xml:space="preserve">    Подводя итоги работы</w:t>
      </w:r>
      <w:r w:rsidR="001B7E49" w:rsidRPr="007A69F7">
        <w:rPr>
          <w:color w:val="2E353D" w:themeColor="text1"/>
        </w:rPr>
        <w:t xml:space="preserve">, могу отметить следующие успехи и затруднения в работе молодого учителя </w:t>
      </w:r>
      <w:proofErr w:type="spellStart"/>
      <w:r>
        <w:rPr>
          <w:color w:val="2E353D" w:themeColor="text1"/>
        </w:rPr>
        <w:t>Сатучиной</w:t>
      </w:r>
      <w:proofErr w:type="spellEnd"/>
      <w:r>
        <w:rPr>
          <w:color w:val="2E353D" w:themeColor="text1"/>
        </w:rPr>
        <w:t xml:space="preserve"> О.Т</w:t>
      </w:r>
      <w:r w:rsidR="001B7E49" w:rsidRPr="007A69F7">
        <w:rPr>
          <w:color w:val="2E353D" w:themeColor="text1"/>
        </w:rPr>
        <w:t>.: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 - </w:t>
      </w:r>
      <w:proofErr w:type="spellStart"/>
      <w:r w:rsidR="0019160A">
        <w:rPr>
          <w:color w:val="2E353D" w:themeColor="text1"/>
        </w:rPr>
        <w:t>Сатучиной</w:t>
      </w:r>
      <w:proofErr w:type="spellEnd"/>
      <w:r w:rsidR="0019160A">
        <w:rPr>
          <w:color w:val="2E353D" w:themeColor="text1"/>
        </w:rPr>
        <w:t xml:space="preserve"> О.Т</w:t>
      </w:r>
      <w:r w:rsidR="0019160A" w:rsidRPr="007A69F7">
        <w:rPr>
          <w:color w:val="2E353D" w:themeColor="text1"/>
        </w:rPr>
        <w:t xml:space="preserve"> </w:t>
      </w:r>
      <w:r w:rsidRPr="007A69F7">
        <w:rPr>
          <w:color w:val="2E353D" w:themeColor="text1"/>
        </w:rPr>
        <w:t>старается планировать учебную деятельность, как собственную, так и ученическую, на основе творческого поиска через самообразование. Молодой учитель частично овладела методикой проведения традиционных и нетрадиционных уроков и системой контроля и оценки знаний учащихся. Галина Сергеевна умеет держать себя перед классом, владеет речью и правильной интонацией.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 xml:space="preserve">  - </w:t>
      </w:r>
      <w:proofErr w:type="spellStart"/>
      <w:r w:rsidR="0019160A">
        <w:rPr>
          <w:color w:val="2E353D" w:themeColor="text1"/>
        </w:rPr>
        <w:t>Сатучиной</w:t>
      </w:r>
      <w:proofErr w:type="spellEnd"/>
      <w:r w:rsidR="0019160A">
        <w:rPr>
          <w:color w:val="2E353D" w:themeColor="text1"/>
        </w:rPr>
        <w:t xml:space="preserve"> О.Т</w:t>
      </w:r>
      <w:r w:rsidR="0019160A" w:rsidRPr="007A69F7">
        <w:rPr>
          <w:color w:val="2E353D" w:themeColor="text1"/>
        </w:rPr>
        <w:t xml:space="preserve"> </w:t>
      </w:r>
      <w:r w:rsidRPr="007A69F7">
        <w:rPr>
          <w:color w:val="2E353D" w:themeColor="text1"/>
        </w:rPr>
        <w:t>затрудняется в поддерживании дисциплины на уроке. Испытывает трудности в подборе содержания учебного материала и логике его изложения.</w:t>
      </w:r>
    </w:p>
    <w:p w:rsidR="008F7001" w:rsidRDefault="008F7001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</w:p>
    <w:p w:rsidR="008F7001" w:rsidRDefault="008F7001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</w:p>
    <w:p w:rsidR="008F7001" w:rsidRDefault="008F7001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lastRenderedPageBreak/>
        <w:t>Вывод.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Период адаптации молодого специалиста прошел успешно. Молодому специалисту оказывается помощь администрацией и педагогом-наставником в вопросах совершенствования теоретических знаний, повышения профессионального мастерства.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Задачи на следующий учебный год: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• работать над повышением компетентности молодого педагога в вопросах развития интеллектуального и творческого потенциала учащихся на уроках;</w:t>
      </w:r>
    </w:p>
    <w:p w:rsidR="001B7E49" w:rsidRPr="007A69F7" w:rsidRDefault="001B7E49" w:rsidP="001B7E49">
      <w:pPr>
        <w:pStyle w:val="a3"/>
        <w:shd w:val="clear" w:color="auto" w:fill="FFFFFF"/>
        <w:spacing w:before="0" w:beforeAutospacing="0" w:after="150" w:afterAutospacing="0"/>
        <w:rPr>
          <w:color w:val="2E353D" w:themeColor="text1"/>
        </w:rPr>
      </w:pPr>
      <w:r w:rsidRPr="007A69F7">
        <w:rPr>
          <w:color w:val="2E353D" w:themeColor="text1"/>
        </w:rPr>
        <w:t>• направить работу на изучение и практическое применение эффективных методов работы с учащимися с разным уровнем мотивации; обеспечение рефлексии и самоконтроля учащихся на протяжении всего урока.</w:t>
      </w:r>
    </w:p>
    <w:p w:rsidR="002E47C3" w:rsidRDefault="0019160A" w:rsidP="0019160A">
      <w:pPr>
        <w:jc w:val="right"/>
        <w:rPr>
          <w:rFonts w:ascii="Times New Roman" w:hAnsi="Times New Roman" w:cs="Times New Roman"/>
          <w:color w:val="2E353D" w:themeColor="text1"/>
          <w:sz w:val="24"/>
          <w:szCs w:val="24"/>
        </w:rPr>
      </w:pPr>
      <w:r>
        <w:rPr>
          <w:rFonts w:ascii="Times New Roman" w:hAnsi="Times New Roman" w:cs="Times New Roman"/>
          <w:color w:val="2E353D" w:themeColor="text1"/>
          <w:sz w:val="24"/>
          <w:szCs w:val="24"/>
        </w:rPr>
        <w:t>30.05.2024г</w:t>
      </w:r>
    </w:p>
    <w:p w:rsidR="0019160A" w:rsidRPr="007A69F7" w:rsidRDefault="0019160A" w:rsidP="0019160A">
      <w:pPr>
        <w:jc w:val="right"/>
        <w:rPr>
          <w:rFonts w:ascii="Times New Roman" w:hAnsi="Times New Roman" w:cs="Times New Roman"/>
          <w:color w:val="2E353D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E353D" w:themeColor="text1"/>
          <w:sz w:val="24"/>
          <w:szCs w:val="24"/>
        </w:rPr>
        <w:t>Новосельская</w:t>
      </w:r>
      <w:proofErr w:type="spellEnd"/>
      <w:r>
        <w:rPr>
          <w:rFonts w:ascii="Times New Roman" w:hAnsi="Times New Roman" w:cs="Times New Roman"/>
          <w:color w:val="2E353D" w:themeColor="text1"/>
          <w:sz w:val="24"/>
          <w:szCs w:val="24"/>
        </w:rPr>
        <w:t xml:space="preserve"> С.И.</w:t>
      </w:r>
    </w:p>
    <w:sectPr w:rsidR="0019160A" w:rsidRPr="007A69F7" w:rsidSect="007A69F7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17D8"/>
    <w:multiLevelType w:val="multilevel"/>
    <w:tmpl w:val="E1B8C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1C3C60"/>
    <w:multiLevelType w:val="multilevel"/>
    <w:tmpl w:val="00F29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A74F96"/>
    <w:multiLevelType w:val="multilevel"/>
    <w:tmpl w:val="D950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37"/>
    <w:rsid w:val="0019160A"/>
    <w:rsid w:val="001B20F0"/>
    <w:rsid w:val="001B7E49"/>
    <w:rsid w:val="002E47C3"/>
    <w:rsid w:val="007A69F7"/>
    <w:rsid w:val="008F7001"/>
    <w:rsid w:val="00C53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7E49"/>
  </w:style>
  <w:style w:type="paragraph" w:styleId="a4">
    <w:name w:val="List Paragraph"/>
    <w:basedOn w:val="a"/>
    <w:uiPriority w:val="34"/>
    <w:qFormat/>
    <w:rsid w:val="007A69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8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4</cp:revision>
  <dcterms:created xsi:type="dcterms:W3CDTF">2023-06-16T08:38:00Z</dcterms:created>
  <dcterms:modified xsi:type="dcterms:W3CDTF">2024-11-18T17:44:00Z</dcterms:modified>
</cp:coreProperties>
</file>